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24" w:rsidRDefault="00072824" w:rsidP="00F8746E">
      <w:pPr>
        <w:rPr>
          <w:rFonts w:cs="B Titr"/>
          <w:sz w:val="28"/>
          <w:szCs w:val="28"/>
          <w:rtl/>
        </w:rPr>
      </w:pPr>
    </w:p>
    <w:p w:rsidR="00C72C35" w:rsidRDefault="00886DFD" w:rsidP="00E86B02">
      <w:pPr>
        <w:spacing w:after="0" w:line="240" w:lineRule="auto"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عناوین دوره های آموزشی ملی پیشنهادی </w:t>
      </w:r>
      <w:r w:rsidR="003279E4">
        <w:rPr>
          <w:rFonts w:cs="B Titr" w:hint="cs"/>
          <w:sz w:val="28"/>
          <w:szCs w:val="28"/>
          <w:rtl/>
        </w:rPr>
        <w:t xml:space="preserve">جهت اجرا در </w:t>
      </w:r>
      <w:r>
        <w:rPr>
          <w:rFonts w:cs="B Titr" w:hint="cs"/>
          <w:sz w:val="28"/>
          <w:szCs w:val="28"/>
          <w:rtl/>
        </w:rPr>
        <w:t xml:space="preserve">سال </w:t>
      </w:r>
      <w:r w:rsidR="00E86B02">
        <w:rPr>
          <w:rFonts w:cs="B Titr" w:hint="cs"/>
          <w:sz w:val="28"/>
          <w:szCs w:val="28"/>
          <w:rtl/>
        </w:rPr>
        <w:t>1404</w:t>
      </w:r>
      <w:r w:rsidR="00C72C35">
        <w:rPr>
          <w:rFonts w:cs="B Titr" w:hint="cs"/>
          <w:sz w:val="28"/>
          <w:szCs w:val="28"/>
          <w:rtl/>
        </w:rPr>
        <w:t xml:space="preserve"> ( با رعایت ا</w:t>
      </w:r>
      <w:r w:rsidR="00821BCD">
        <w:rPr>
          <w:rFonts w:cs="B Titr" w:hint="cs"/>
          <w:sz w:val="28"/>
          <w:szCs w:val="28"/>
          <w:rtl/>
        </w:rPr>
        <w:t>ول</w:t>
      </w:r>
      <w:r w:rsidR="00C72C35">
        <w:rPr>
          <w:rFonts w:cs="B Titr" w:hint="cs"/>
          <w:sz w:val="28"/>
          <w:szCs w:val="28"/>
          <w:rtl/>
        </w:rPr>
        <w:t>ویت بندی )</w:t>
      </w:r>
    </w:p>
    <w:tbl>
      <w:tblPr>
        <w:tblStyle w:val="TableGrid"/>
        <w:bidiVisual/>
        <w:tblW w:w="16020" w:type="dxa"/>
        <w:tblInd w:w="-943" w:type="dxa"/>
        <w:tblLayout w:type="fixed"/>
        <w:tblLook w:val="04A0" w:firstRow="1" w:lastRow="0" w:firstColumn="1" w:lastColumn="0" w:noHBand="0" w:noVBand="1"/>
      </w:tblPr>
      <w:tblGrid>
        <w:gridCol w:w="569"/>
        <w:gridCol w:w="2547"/>
        <w:gridCol w:w="5674"/>
        <w:gridCol w:w="2268"/>
        <w:gridCol w:w="1275"/>
        <w:gridCol w:w="1702"/>
        <w:gridCol w:w="1985"/>
      </w:tblGrid>
      <w:tr w:rsidR="003279E4" w:rsidTr="003279E4">
        <w:trPr>
          <w:cantSplit/>
          <w:trHeight w:val="401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:rsidR="003279E4" w:rsidRPr="00BD6F2B" w:rsidRDefault="003279E4" w:rsidP="00A2227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D6F2B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79E4" w:rsidRPr="00BD6F2B" w:rsidRDefault="003279E4" w:rsidP="00A2227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واحد مربوطه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79E4" w:rsidRPr="00BD6F2B" w:rsidRDefault="003279E4" w:rsidP="00C72C3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دوره آموزشی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BD6F2B" w:rsidRDefault="003279E4" w:rsidP="00A2227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کد دوره آموزشی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BD6F2B" w:rsidRDefault="003279E4" w:rsidP="00A2227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3279E4" w:rsidRPr="00BD6F2B" w:rsidRDefault="003279E4" w:rsidP="00A222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اجرای </w:t>
            </w: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br/>
              <w:t>دوره آموزشی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  <w:hideMark/>
          </w:tcPr>
          <w:p w:rsidR="003279E4" w:rsidRPr="00BD6F2B" w:rsidRDefault="003279E4" w:rsidP="00A2227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زمان اجرای</w:t>
            </w:r>
            <w:r w:rsidRPr="00BD6F2B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دوره آموزشی</w:t>
            </w:r>
          </w:p>
        </w:tc>
      </w:tr>
      <w:tr w:rsidR="003279E4" w:rsidRPr="0044648C" w:rsidTr="003279E4">
        <w:trPr>
          <w:trHeight w:val="325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A2227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مدیریت بحران و پدافند غیر عامل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795145" w:rsidP="003279E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پدافند سایبری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1004/02/10963/01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DD0277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کرمانشاه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اردیبهشت</w:t>
            </w:r>
          </w:p>
        </w:tc>
      </w:tr>
      <w:tr w:rsidR="003279E4" w:rsidRPr="0044648C" w:rsidTr="003279E4">
        <w:trPr>
          <w:trHeight w:val="50"/>
        </w:trPr>
        <w:tc>
          <w:tcPr>
            <w:tcW w:w="56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A2227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آشنائی با قوانین و مقررات مدیریت بحران و مخاطرات بخش کشاورزی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1004/02/10712/01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مشهد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795145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شهریور</w:t>
            </w:r>
          </w:p>
        </w:tc>
      </w:tr>
      <w:tr w:rsidR="003279E4" w:rsidRPr="0044648C" w:rsidTr="003279E4">
        <w:trPr>
          <w:trHeight w:val="35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دفتر عمران و امور زیربنائی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برنامه ریزی و مدیریت کنترل پروژه ها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4600/01/0014/01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B130F7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آذربایجانغربی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خرداد</w:t>
            </w:r>
          </w:p>
        </w:tc>
      </w:tr>
      <w:tr w:rsidR="003279E4" w:rsidRPr="0044648C" w:rsidTr="003279E4">
        <w:trPr>
          <w:trHeight w:val="275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روشهای جمع آوری آب شرب در مناطق عشایری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2300/01/0283/01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B130F7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خوزستان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F107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دی</w:t>
            </w:r>
          </w:p>
        </w:tc>
      </w:tr>
      <w:tr w:rsidR="003279E4" w:rsidRPr="0044648C" w:rsidTr="003279E4">
        <w:trPr>
          <w:trHeight w:val="218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دفتر مطالعات جامع عشایر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آینده پژوهی با تاکید بر بخش کشاورزی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1400/02/7930/01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آذربایجان شرقی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اردیبهشت</w:t>
            </w:r>
          </w:p>
        </w:tc>
      </w:tr>
      <w:tr w:rsidR="003279E4" w:rsidRPr="0044648C" w:rsidTr="003279E4">
        <w:trPr>
          <w:trHeight w:val="341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اقتصاد توسعه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2400/01/0108/01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A82BCC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</w:tr>
      <w:tr w:rsidR="003279E4" w:rsidRPr="0044648C" w:rsidTr="003279E4">
        <w:trPr>
          <w:trHeight w:val="241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دفتر امور تعاونیها و نظام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 برداری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نظامهای بهره برداری برای تعاونیها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1008/02/8835/01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</w:tr>
      <w:tr w:rsidR="003279E4" w:rsidRPr="0044648C" w:rsidTr="003279E4">
        <w:trPr>
          <w:trHeight w:val="210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E86B02" w:rsidRDefault="00F9528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---</w:t>
            </w:r>
          </w:p>
        </w:tc>
      </w:tr>
      <w:tr w:rsidR="003279E4" w:rsidRPr="0044648C" w:rsidTr="003279E4">
        <w:trPr>
          <w:trHeight w:val="307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دفتر بهسازی امور تولید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صنایع دستی عشایر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2300/01/0323/01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سیستان و بلوچستان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نیمه دوم آبان</w:t>
            </w:r>
          </w:p>
        </w:tc>
      </w:tr>
      <w:tr w:rsidR="003279E4" w:rsidRPr="0044648C" w:rsidTr="003279E4">
        <w:trPr>
          <w:trHeight w:val="276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4A47AE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آشنائی با مرتع و نقش اقتصادی در زندگی عشایر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4A47AE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2300/01/0478/02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4A47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نیمه دوم اردیبهشت</w:t>
            </w:r>
          </w:p>
        </w:tc>
      </w:tr>
      <w:tr w:rsidR="00D96510" w:rsidRPr="0044648C" w:rsidTr="003279E4">
        <w:trPr>
          <w:trHeight w:val="373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6510" w:rsidRPr="00582295" w:rsidRDefault="00D96510" w:rsidP="00A2227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96510" w:rsidRPr="00E86B02" w:rsidRDefault="00D96510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دفتر برنامه و بودجه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10" w:rsidRPr="00E86B02" w:rsidRDefault="00B22B6D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بودجه ریزی عملیاتی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10" w:rsidRPr="00E86B02" w:rsidRDefault="00B22B6D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40/02/14385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6510" w:rsidRPr="00E86B02" w:rsidRDefault="0056587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510" w:rsidRPr="00E86B02" w:rsidRDefault="009273F7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خوزستان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D96510" w:rsidRPr="00E86B02" w:rsidRDefault="00B22B6D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نیمه دوم اردیبهشت</w:t>
            </w:r>
          </w:p>
        </w:tc>
      </w:tr>
      <w:tr w:rsidR="00D96510" w:rsidRPr="0044648C" w:rsidTr="00D96510">
        <w:trPr>
          <w:trHeight w:val="373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510" w:rsidRPr="00582295" w:rsidRDefault="00D96510" w:rsidP="00A2227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6510" w:rsidRPr="00E86B02" w:rsidRDefault="00D96510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10" w:rsidRPr="00E86B02" w:rsidRDefault="00B22B6D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اجرای بودجه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10" w:rsidRPr="00E86B02" w:rsidRDefault="00B22B6D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40/02/14386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96510" w:rsidRPr="00E86B02" w:rsidRDefault="0056587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510" w:rsidRPr="00E86B02" w:rsidRDefault="00B22B6D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D96510" w:rsidRPr="00E86B02" w:rsidRDefault="00B22B6D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نیمه دوم آذر</w:t>
            </w:r>
          </w:p>
        </w:tc>
      </w:tr>
      <w:tr w:rsidR="003279E4" w:rsidRPr="0044648C" w:rsidTr="009A52C2">
        <w:trPr>
          <w:trHeight w:val="289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دفتر فناوری اطلاعات ، </w:t>
            </w:r>
            <w:r w:rsidRPr="00E86B02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ارتباطات و تحول اداری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9662C5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مدیریت فرآیندهای سازمانی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9A52C2" w:rsidP="009662C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40/02/</w:t>
            </w:r>
            <w:r w:rsidR="009662C5">
              <w:rPr>
                <w:rFonts w:cs="B Mitra" w:hint="cs"/>
                <w:b/>
                <w:bCs/>
                <w:sz w:val="20"/>
                <w:szCs w:val="20"/>
                <w:rtl/>
              </w:rPr>
              <w:t>16239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9662C5" w:rsidP="009662C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9A52C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9A52C2" w:rsidP="009A52C2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اردیبهشت</w:t>
            </w:r>
          </w:p>
        </w:tc>
      </w:tr>
      <w:tr w:rsidR="003279E4" w:rsidRPr="0044648C" w:rsidTr="009A52C2">
        <w:trPr>
          <w:trHeight w:val="286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9A52C2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9662C5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1006/02/3388/01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9662C5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279E4" w:rsidRPr="00E86B02" w:rsidRDefault="009A52C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کرمانشاه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9A52C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خرداد</w:t>
            </w:r>
          </w:p>
        </w:tc>
      </w:tr>
      <w:tr w:rsidR="003279E4" w:rsidRPr="0044648C" w:rsidTr="003279E4">
        <w:trPr>
          <w:trHeight w:val="247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اداره روابط عمومی و امور بین الملل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427822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فناوری های نوین روابط عمومی دیجیتال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427822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40/01/16309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42782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42782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هرمزگان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42782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دی یا آذر</w:t>
            </w:r>
          </w:p>
        </w:tc>
      </w:tr>
      <w:tr w:rsidR="003279E4" w:rsidRPr="0044648C" w:rsidTr="003279E4">
        <w:trPr>
          <w:trHeight w:val="372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427822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آشنائی با تدوین تولید فیلم های خوب 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تبلیغی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427822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40/01/16314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42782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279E4" w:rsidRPr="00E86B02" w:rsidRDefault="0042782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ایلام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427822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اردیبهشت</w:t>
            </w:r>
            <w:bookmarkStart w:id="0" w:name="_GoBack"/>
            <w:bookmarkEnd w:id="0"/>
          </w:p>
        </w:tc>
      </w:tr>
      <w:tr w:rsidR="003279E4" w:rsidRPr="0044648C" w:rsidTr="003279E4">
        <w:trPr>
          <w:trHeight w:val="243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مدیریت امور اداری ، </w:t>
            </w:r>
            <w:r w:rsidR="009140C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رفاه و پشتیبانی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7869B9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نقض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قوانین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و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مقررات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از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منظر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قانون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رسیدگی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به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تخلفات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اداری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7869B9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1003/02/3752/01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7869B9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9F52EC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آذربایجان شرقی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3A0AA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نیمه اول اردیبهشت</w:t>
            </w:r>
          </w:p>
        </w:tc>
      </w:tr>
      <w:tr w:rsidR="003279E4" w:rsidRPr="0044648C" w:rsidTr="003279E4">
        <w:trPr>
          <w:trHeight w:val="283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CE383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7869B9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مدیریت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نیروی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کار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در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قانون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کار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7869B9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1003/02/5644/05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7869B9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279E4" w:rsidRPr="00E86B02" w:rsidRDefault="0093581E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775658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نیمه دوم خرداد</w:t>
            </w:r>
          </w:p>
        </w:tc>
      </w:tr>
      <w:tr w:rsidR="00795145" w:rsidRPr="0044648C" w:rsidTr="00571F2C">
        <w:trPr>
          <w:trHeight w:val="452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5145" w:rsidRPr="00582295" w:rsidRDefault="00795145" w:rsidP="0079514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اداره حراست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45" w:rsidRPr="00E86B02" w:rsidRDefault="00795145" w:rsidP="00795145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آینده پژوهی در حوزه امنیت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45" w:rsidRPr="00E86B02" w:rsidRDefault="00795145" w:rsidP="00795145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40/02/11867/01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اردبیل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95145" w:rsidRPr="00E86B02" w:rsidRDefault="007C6932" w:rsidP="0079514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خرداد</w:t>
            </w:r>
          </w:p>
        </w:tc>
      </w:tr>
      <w:tr w:rsidR="00795145" w:rsidRPr="0044648C" w:rsidTr="00571F2C">
        <w:trPr>
          <w:trHeight w:val="452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145" w:rsidRPr="00582295" w:rsidRDefault="00795145" w:rsidP="0079514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امنیت فضای تبادل اطلاعات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1003/02/3697/01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95145" w:rsidRPr="00E86B02" w:rsidRDefault="00795145" w:rsidP="007951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بندرعباس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95145" w:rsidRPr="00E86B02" w:rsidRDefault="007C6932" w:rsidP="0079514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دی</w:t>
            </w:r>
          </w:p>
        </w:tc>
      </w:tr>
      <w:tr w:rsidR="003279E4" w:rsidRPr="0044648C" w:rsidTr="003279E4">
        <w:trPr>
          <w:trHeight w:val="37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466A2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دفتر امور امور حقوقی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94363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آئین نامه وضوابط مربوط به مستندسازی اموال غیرمنقول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94363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1003/02/3927/05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94363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94363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کرمان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9A1B6B" w:rsidP="009A1B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آبان</w:t>
            </w:r>
          </w:p>
        </w:tc>
      </w:tr>
      <w:tr w:rsidR="003279E4" w:rsidRPr="0044648C" w:rsidTr="003279E4">
        <w:trPr>
          <w:trHeight w:val="465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A2227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94363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نحوه بررسی راهکارهای رفع معایب اجرایی ماده 33 قانون حفاظت و بهرهبرداری از جنگلها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94363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1003/02/5385/01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94363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279E4" w:rsidRPr="00E86B02" w:rsidRDefault="009A1B6B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اردبیل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9A1B6B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تیر</w:t>
            </w:r>
          </w:p>
        </w:tc>
      </w:tr>
      <w:tr w:rsidR="003279E4" w:rsidRPr="0044648C" w:rsidTr="003279E4">
        <w:trPr>
          <w:trHeight w:val="400"/>
        </w:trPr>
        <w:tc>
          <w:tcPr>
            <w:tcW w:w="56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582295" w:rsidRDefault="003279E4" w:rsidP="0033329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295"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54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مدیریت امور مالی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ED58B6" w:rsidP="00DD77F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آشنائی با مقررات و قوانین مالی مرتبط با حقوق و مزایای پرسنلی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9E4" w:rsidRPr="00E86B02" w:rsidRDefault="00ED58B6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190/01/0078/01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2C59A9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279E4" w:rsidRPr="00E86B02" w:rsidRDefault="00ED58B6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خراسان رضوی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2C59A9" w:rsidP="00DD77F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</w:tr>
      <w:tr w:rsidR="003279E4" w:rsidRPr="0044648C" w:rsidTr="003279E4">
        <w:trPr>
          <w:trHeight w:val="411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852E68" w:rsidRDefault="003279E4" w:rsidP="00A222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9E4" w:rsidRPr="00E86B02" w:rsidRDefault="003279E4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DE67A3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مباحث جاری حسابداری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79E4" w:rsidRPr="00E86B02" w:rsidRDefault="00DE67A3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190/01/0075/01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3279E4" w:rsidRPr="00E86B02" w:rsidRDefault="002C59A9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3279E4" w:rsidRPr="00E86B02" w:rsidRDefault="00DE67A3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3279E4" w:rsidRPr="00E86B02" w:rsidRDefault="002C59A9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</w:tr>
    </w:tbl>
    <w:p w:rsidR="00886DFD" w:rsidRDefault="00886DFD" w:rsidP="00886DFD">
      <w:pPr>
        <w:spacing w:line="240" w:lineRule="auto"/>
        <w:rPr>
          <w:rtl/>
        </w:rPr>
      </w:pPr>
    </w:p>
    <w:p w:rsidR="00886DFD" w:rsidRDefault="00886DFD" w:rsidP="00886DFD">
      <w:pPr>
        <w:spacing w:line="240" w:lineRule="auto"/>
        <w:rPr>
          <w:rtl/>
        </w:rPr>
      </w:pPr>
    </w:p>
    <w:p w:rsidR="001F1AB1" w:rsidRDefault="001F1AB1" w:rsidP="00BD6F2B">
      <w:pPr>
        <w:spacing w:after="0" w:line="240" w:lineRule="auto"/>
        <w:rPr>
          <w:rFonts w:cs="B Titr"/>
          <w:sz w:val="28"/>
          <w:szCs w:val="28"/>
          <w:rtl/>
        </w:rPr>
      </w:pPr>
    </w:p>
    <w:p w:rsidR="00F543B7" w:rsidRDefault="00F543B7" w:rsidP="003279E4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3279E4" w:rsidRDefault="003279E4" w:rsidP="003279E4">
      <w:pPr>
        <w:spacing w:after="0" w:line="240" w:lineRule="auto"/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عناوین دوره های آموزشی ملی پیشنهادی جهت اجرا در سال 1404 ( با رعایت اولویت بندی )</w:t>
      </w:r>
    </w:p>
    <w:tbl>
      <w:tblPr>
        <w:tblStyle w:val="TableGrid"/>
        <w:bidiVisual/>
        <w:tblW w:w="16020" w:type="dxa"/>
        <w:tblInd w:w="-943" w:type="dxa"/>
        <w:tblLayout w:type="fixed"/>
        <w:tblLook w:val="04A0" w:firstRow="1" w:lastRow="0" w:firstColumn="1" w:lastColumn="0" w:noHBand="0" w:noVBand="1"/>
      </w:tblPr>
      <w:tblGrid>
        <w:gridCol w:w="569"/>
        <w:gridCol w:w="2551"/>
        <w:gridCol w:w="5670"/>
        <w:gridCol w:w="2268"/>
        <w:gridCol w:w="1275"/>
        <w:gridCol w:w="1702"/>
        <w:gridCol w:w="1985"/>
      </w:tblGrid>
      <w:tr w:rsidR="003279E4" w:rsidTr="003279E4">
        <w:trPr>
          <w:cantSplit/>
          <w:trHeight w:val="401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:rsidR="003279E4" w:rsidRPr="00AA0892" w:rsidRDefault="003279E4" w:rsidP="00C43AC0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AA0892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79E4" w:rsidRPr="00BD6F2B" w:rsidRDefault="003279E4" w:rsidP="00C43AC0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واحد مربوطه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279E4" w:rsidRPr="00BD6F2B" w:rsidRDefault="003279E4" w:rsidP="00C43AC0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دوره آموزشی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9E4" w:rsidRPr="00BD6F2B" w:rsidRDefault="003279E4" w:rsidP="00C43AC0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کد دوره آموزشی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279E4" w:rsidRPr="00BD6F2B" w:rsidRDefault="003279E4" w:rsidP="00C43AC0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تعداد ساعت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279E4" w:rsidRPr="00BD6F2B" w:rsidRDefault="003279E4" w:rsidP="00C43AC0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اجرای </w:t>
            </w: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br/>
              <w:t>دوره آموزشی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279E4" w:rsidRPr="00BD6F2B" w:rsidRDefault="003279E4" w:rsidP="00910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>زمان اجرای</w:t>
            </w:r>
            <w:r w:rsidRPr="00BD6F2B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BD6F2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دوره آموزشی</w:t>
            </w:r>
          </w:p>
        </w:tc>
      </w:tr>
      <w:tr w:rsidR="004757F1" w:rsidRPr="0044648C" w:rsidTr="00F543B7">
        <w:trPr>
          <w:trHeight w:val="325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57F1" w:rsidRPr="00AA0892" w:rsidRDefault="00F543B7" w:rsidP="00912BF0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57F1" w:rsidRPr="00E86B02" w:rsidRDefault="004757F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>دفتر ساماندهی و هماهنگی</w:t>
            </w:r>
            <w:r w:rsidRPr="00E86B02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E86B0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امور عشایر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F1" w:rsidRPr="00E86B02" w:rsidRDefault="005E072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ارزش ها و ویژگی های فرهنگی عشایر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7F1" w:rsidRPr="00E86B02" w:rsidRDefault="005E072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2300/01/0505/02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757F1" w:rsidRPr="00E86B02" w:rsidRDefault="00D44C6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757F1" w:rsidRPr="00E86B02" w:rsidRDefault="00876EE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فارس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7F1" w:rsidRPr="00E86B02" w:rsidRDefault="00876EE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اردیبهشت</w:t>
            </w:r>
          </w:p>
        </w:tc>
      </w:tr>
      <w:tr w:rsidR="004757F1" w:rsidRPr="0044648C" w:rsidTr="00121624">
        <w:trPr>
          <w:trHeight w:val="325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57F1" w:rsidRPr="00AA0892" w:rsidRDefault="004757F1" w:rsidP="00912BF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7F1" w:rsidRPr="00E86B02" w:rsidRDefault="004757F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7F1" w:rsidRPr="00E86B02" w:rsidRDefault="005E072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اثرات توسعه ساماندهی در جامعه عشایری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7F1" w:rsidRPr="00E86B02" w:rsidRDefault="005E072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2300/01/0432/01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4757F1" w:rsidRPr="00E86B02" w:rsidRDefault="009C2AB1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4757F1" w:rsidRPr="00E86B02" w:rsidRDefault="00876EE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سیستان و بلوچستان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7F1" w:rsidRPr="00E86B02" w:rsidRDefault="00876EE2" w:rsidP="00DD77F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دی</w:t>
            </w:r>
          </w:p>
        </w:tc>
      </w:tr>
      <w:tr w:rsidR="00B42D15" w:rsidRPr="0044648C" w:rsidTr="00AA3412">
        <w:trPr>
          <w:trHeight w:val="35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D15" w:rsidRPr="00AA0892" w:rsidRDefault="00B42D15" w:rsidP="00B42D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دفتر امور زنان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اقتصاد خرد با نگاهی به اقتصاد جامعه عشایری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2300/01/0369/01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ایلام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اردیبهشت</w:t>
            </w:r>
          </w:p>
        </w:tc>
      </w:tr>
      <w:tr w:rsidR="00B42D15" w:rsidRPr="0044648C" w:rsidTr="000669B4">
        <w:trPr>
          <w:trHeight w:val="350"/>
        </w:trPr>
        <w:tc>
          <w:tcPr>
            <w:tcW w:w="56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D15" w:rsidRDefault="00B42D15" w:rsidP="00B42D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آشنائی با نقش زنان</w:t>
            </w:r>
            <w:r w:rsidR="00C967E5">
              <w:rPr>
                <w:rFonts w:cs="B Mitr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جامعه عشایری و تبین جایگاه آن در روند توسعه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2300/01/0398/01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آذربایجانغربی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D15" w:rsidRPr="008B369D" w:rsidRDefault="00B42D15" w:rsidP="00B42D1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مرداد</w:t>
            </w:r>
          </w:p>
        </w:tc>
      </w:tr>
      <w:tr w:rsidR="00B42D15" w:rsidRPr="0044648C" w:rsidTr="00CB217D">
        <w:trPr>
          <w:trHeight w:val="400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D15" w:rsidRPr="00AA0892" w:rsidRDefault="00B42D15" w:rsidP="00B42D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D15" w:rsidRPr="008B369D" w:rsidRDefault="003C18ED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اداره ارزیابی عملکرد و پاسخگوئی به شکایات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806AE8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قوانین و مقررات و بخشنامهها در حفره ارزیابی عملکرد جشنواره شهید رجائی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806AE8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40/02/12194/01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42D15" w:rsidRPr="008B369D" w:rsidRDefault="00A91D84" w:rsidP="00B42D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42D15" w:rsidRPr="008B369D" w:rsidRDefault="00DF1D58" w:rsidP="00B42D1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سیستان و بلوچستان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2D15" w:rsidRPr="008B369D" w:rsidRDefault="00806AE8" w:rsidP="00B42D1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دی</w:t>
            </w:r>
          </w:p>
        </w:tc>
      </w:tr>
      <w:tr w:rsidR="00806AE8" w:rsidRPr="0044648C" w:rsidTr="00806AE8">
        <w:trPr>
          <w:trHeight w:val="400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AE8" w:rsidRDefault="00806AE8" w:rsidP="00806AE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AE8" w:rsidRDefault="00806AE8" w:rsidP="00806A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E8" w:rsidRPr="00E86B02" w:rsidRDefault="00806AE8" w:rsidP="00806AE8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نقض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قوانین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و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مقررات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از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منظر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قانون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رسیدگی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به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تخلفات</w:t>
            </w:r>
            <w:r w:rsidRPr="007869B9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869B9">
              <w:rPr>
                <w:rFonts w:cs="B Mitra" w:hint="cs"/>
                <w:b/>
                <w:bCs/>
                <w:sz w:val="20"/>
                <w:szCs w:val="20"/>
                <w:rtl/>
              </w:rPr>
              <w:t>اداری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AE8" w:rsidRPr="00E86B02" w:rsidRDefault="00806AE8" w:rsidP="00806A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1003/02/3752/01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06AE8" w:rsidRPr="00E86B02" w:rsidRDefault="00806AE8" w:rsidP="00806AE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806AE8" w:rsidRDefault="00806AE8" w:rsidP="00806AE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هرمزگان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806AE8" w:rsidRDefault="00806AE8" w:rsidP="00806AE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بهمن</w:t>
            </w:r>
          </w:p>
        </w:tc>
      </w:tr>
      <w:tr w:rsidR="007C4491" w:rsidRPr="0044648C" w:rsidTr="007C4491">
        <w:trPr>
          <w:trHeight w:val="400"/>
        </w:trPr>
        <w:tc>
          <w:tcPr>
            <w:tcW w:w="56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491" w:rsidRDefault="00500CAB" w:rsidP="0017617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5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حوزه نمایندگی ولی فقیه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91" w:rsidRDefault="00495422" w:rsidP="0017617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مدیریت زمان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1800/02/0875/01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</w:tr>
      <w:tr w:rsidR="007C4491" w:rsidRPr="0044648C" w:rsidTr="003C18ED">
        <w:trPr>
          <w:trHeight w:val="400"/>
        </w:trPr>
        <w:tc>
          <w:tcPr>
            <w:tcW w:w="5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491" w:rsidRDefault="007C4491" w:rsidP="0017617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4491" w:rsidRDefault="007C4491" w:rsidP="001761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4491" w:rsidRDefault="00495422" w:rsidP="0017617D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بررسی ابعاد</w:t>
            </w:r>
            <w:r w:rsidR="00096EF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 زوایای مختلف جهاد تبین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10/02/15681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:rsidR="007C4491" w:rsidRDefault="009E5EC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چهارمحال و بختیاری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:rsidR="007C4491" w:rsidRDefault="00495422" w:rsidP="0017617D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</w:tr>
    </w:tbl>
    <w:p w:rsidR="00886DFD" w:rsidRDefault="00886DFD" w:rsidP="00886DFD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:rsidR="00886DFD" w:rsidRDefault="00886DFD" w:rsidP="00886DFD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sectPr w:rsidR="00886DFD" w:rsidSect="00806AE8">
      <w:pgSz w:w="16838" w:h="11906" w:orient="landscape"/>
      <w:pgMar w:top="22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9E8"/>
    <w:multiLevelType w:val="hybridMultilevel"/>
    <w:tmpl w:val="4F1C3A2C"/>
    <w:lvl w:ilvl="0" w:tplc="9C7812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207D"/>
    <w:multiLevelType w:val="hybridMultilevel"/>
    <w:tmpl w:val="5F409B66"/>
    <w:lvl w:ilvl="0" w:tplc="F3D61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6DFD"/>
    <w:rsid w:val="00022F88"/>
    <w:rsid w:val="00025CDA"/>
    <w:rsid w:val="00050E18"/>
    <w:rsid w:val="000529A8"/>
    <w:rsid w:val="00062702"/>
    <w:rsid w:val="000669B4"/>
    <w:rsid w:val="00067705"/>
    <w:rsid w:val="00072824"/>
    <w:rsid w:val="000838BC"/>
    <w:rsid w:val="00083F4B"/>
    <w:rsid w:val="00086DBE"/>
    <w:rsid w:val="00096EF9"/>
    <w:rsid w:val="000A1A7F"/>
    <w:rsid w:val="000C7E96"/>
    <w:rsid w:val="000D156F"/>
    <w:rsid w:val="001111DF"/>
    <w:rsid w:val="00114593"/>
    <w:rsid w:val="00121624"/>
    <w:rsid w:val="001252C6"/>
    <w:rsid w:val="0013160F"/>
    <w:rsid w:val="0014191F"/>
    <w:rsid w:val="0017617D"/>
    <w:rsid w:val="00193987"/>
    <w:rsid w:val="001A73D7"/>
    <w:rsid w:val="001B128A"/>
    <w:rsid w:val="001B3943"/>
    <w:rsid w:val="001F1AB1"/>
    <w:rsid w:val="00203D91"/>
    <w:rsid w:val="00207D96"/>
    <w:rsid w:val="00211309"/>
    <w:rsid w:val="00221360"/>
    <w:rsid w:val="00232E2F"/>
    <w:rsid w:val="00244804"/>
    <w:rsid w:val="00277A99"/>
    <w:rsid w:val="002A20EA"/>
    <w:rsid w:val="002A6836"/>
    <w:rsid w:val="002C0183"/>
    <w:rsid w:val="002C59A9"/>
    <w:rsid w:val="002D1049"/>
    <w:rsid w:val="00303A4E"/>
    <w:rsid w:val="00326B39"/>
    <w:rsid w:val="003279E4"/>
    <w:rsid w:val="00372F0A"/>
    <w:rsid w:val="00391430"/>
    <w:rsid w:val="003A0AAE"/>
    <w:rsid w:val="003C18ED"/>
    <w:rsid w:val="003E6EF4"/>
    <w:rsid w:val="003F69BF"/>
    <w:rsid w:val="00403104"/>
    <w:rsid w:val="0041694E"/>
    <w:rsid w:val="00427822"/>
    <w:rsid w:val="004416F4"/>
    <w:rsid w:val="004537FA"/>
    <w:rsid w:val="004732F8"/>
    <w:rsid w:val="004757F1"/>
    <w:rsid w:val="0048028D"/>
    <w:rsid w:val="00486264"/>
    <w:rsid w:val="0049038B"/>
    <w:rsid w:val="00495422"/>
    <w:rsid w:val="004A2FA1"/>
    <w:rsid w:val="004A47AE"/>
    <w:rsid w:val="004B00DE"/>
    <w:rsid w:val="004C4E7C"/>
    <w:rsid w:val="00500CAB"/>
    <w:rsid w:val="005029A4"/>
    <w:rsid w:val="005323B9"/>
    <w:rsid w:val="005656D0"/>
    <w:rsid w:val="0056587C"/>
    <w:rsid w:val="00576ABF"/>
    <w:rsid w:val="00582295"/>
    <w:rsid w:val="005D03F0"/>
    <w:rsid w:val="005E0721"/>
    <w:rsid w:val="005E684C"/>
    <w:rsid w:val="005F002B"/>
    <w:rsid w:val="00667DA6"/>
    <w:rsid w:val="00693212"/>
    <w:rsid w:val="00694C73"/>
    <w:rsid w:val="006A7C31"/>
    <w:rsid w:val="006E1339"/>
    <w:rsid w:val="00745574"/>
    <w:rsid w:val="00775658"/>
    <w:rsid w:val="007869B9"/>
    <w:rsid w:val="00795145"/>
    <w:rsid w:val="00797A5F"/>
    <w:rsid w:val="007C4491"/>
    <w:rsid w:val="007C4F58"/>
    <w:rsid w:val="007C6932"/>
    <w:rsid w:val="007D0756"/>
    <w:rsid w:val="007D5EE9"/>
    <w:rsid w:val="00806AE8"/>
    <w:rsid w:val="00821BCD"/>
    <w:rsid w:val="00843521"/>
    <w:rsid w:val="00852271"/>
    <w:rsid w:val="00852E68"/>
    <w:rsid w:val="00876EE2"/>
    <w:rsid w:val="00886DFD"/>
    <w:rsid w:val="00892C4C"/>
    <w:rsid w:val="00894348"/>
    <w:rsid w:val="008B369D"/>
    <w:rsid w:val="008E5733"/>
    <w:rsid w:val="0091081F"/>
    <w:rsid w:val="00912BF0"/>
    <w:rsid w:val="009140C5"/>
    <w:rsid w:val="0092016F"/>
    <w:rsid w:val="009273F7"/>
    <w:rsid w:val="0093581E"/>
    <w:rsid w:val="00943632"/>
    <w:rsid w:val="00960076"/>
    <w:rsid w:val="009662C5"/>
    <w:rsid w:val="009A1B6B"/>
    <w:rsid w:val="009A52C2"/>
    <w:rsid w:val="009C2AB1"/>
    <w:rsid w:val="009E5EC2"/>
    <w:rsid w:val="009F52EC"/>
    <w:rsid w:val="00A25154"/>
    <w:rsid w:val="00A35CF8"/>
    <w:rsid w:val="00A45490"/>
    <w:rsid w:val="00A5611D"/>
    <w:rsid w:val="00A7493A"/>
    <w:rsid w:val="00A82BCC"/>
    <w:rsid w:val="00A86FDC"/>
    <w:rsid w:val="00A906CF"/>
    <w:rsid w:val="00A91D84"/>
    <w:rsid w:val="00AA0892"/>
    <w:rsid w:val="00AA2977"/>
    <w:rsid w:val="00AA3030"/>
    <w:rsid w:val="00AC5350"/>
    <w:rsid w:val="00AC7423"/>
    <w:rsid w:val="00AF6029"/>
    <w:rsid w:val="00B130F7"/>
    <w:rsid w:val="00B22043"/>
    <w:rsid w:val="00B22B6D"/>
    <w:rsid w:val="00B42D15"/>
    <w:rsid w:val="00B8019C"/>
    <w:rsid w:val="00B80C4F"/>
    <w:rsid w:val="00BB62F6"/>
    <w:rsid w:val="00BC1A2D"/>
    <w:rsid w:val="00BC266D"/>
    <w:rsid w:val="00BD6F2B"/>
    <w:rsid w:val="00C67121"/>
    <w:rsid w:val="00C728B9"/>
    <w:rsid w:val="00C72C35"/>
    <w:rsid w:val="00C80643"/>
    <w:rsid w:val="00C967E5"/>
    <w:rsid w:val="00C975A6"/>
    <w:rsid w:val="00CE383A"/>
    <w:rsid w:val="00CF2EA4"/>
    <w:rsid w:val="00D00097"/>
    <w:rsid w:val="00D05F9F"/>
    <w:rsid w:val="00D11631"/>
    <w:rsid w:val="00D23121"/>
    <w:rsid w:val="00D44C62"/>
    <w:rsid w:val="00D96510"/>
    <w:rsid w:val="00DB2DB2"/>
    <w:rsid w:val="00DB449E"/>
    <w:rsid w:val="00DC2160"/>
    <w:rsid w:val="00DD0277"/>
    <w:rsid w:val="00DD77FD"/>
    <w:rsid w:val="00DE3E34"/>
    <w:rsid w:val="00DE67A3"/>
    <w:rsid w:val="00DF1D58"/>
    <w:rsid w:val="00E2771D"/>
    <w:rsid w:val="00E72E26"/>
    <w:rsid w:val="00E86B02"/>
    <w:rsid w:val="00EA44EF"/>
    <w:rsid w:val="00ED58B6"/>
    <w:rsid w:val="00F107B1"/>
    <w:rsid w:val="00F25ABE"/>
    <w:rsid w:val="00F30CC6"/>
    <w:rsid w:val="00F37FC3"/>
    <w:rsid w:val="00F543B7"/>
    <w:rsid w:val="00F81EAD"/>
    <w:rsid w:val="00F8746E"/>
    <w:rsid w:val="00F9528C"/>
    <w:rsid w:val="00FC5423"/>
    <w:rsid w:val="00FD3E61"/>
    <w:rsid w:val="00FF094B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B4B71"/>
  <w15:docId w15:val="{50A1AEE5-5ADE-4F26-813E-3A63B8BD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6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سعيد سليماني</dc:creator>
  <cp:keywords/>
  <dc:description/>
  <cp:lastModifiedBy>سعید سلیمانی</cp:lastModifiedBy>
  <cp:revision>141</cp:revision>
  <cp:lastPrinted>2025-04-19T04:48:00Z</cp:lastPrinted>
  <dcterms:created xsi:type="dcterms:W3CDTF">2019-01-20T09:23:00Z</dcterms:created>
  <dcterms:modified xsi:type="dcterms:W3CDTF">2025-04-21T07:08:00Z</dcterms:modified>
</cp:coreProperties>
</file>